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E6666" w14:textId="77777777" w:rsidR="00C3536B" w:rsidRDefault="00000000">
      <w:pPr>
        <w:spacing w:after="0"/>
        <w:jc w:val="center"/>
      </w:pPr>
      <w:r>
        <w:rPr>
          <w:b/>
          <w:sz w:val="30"/>
        </w:rPr>
        <w:t>Beginner Indoor Plant Care Schedule</w:t>
      </w:r>
    </w:p>
    <w:p w14:paraId="3D5B0C8E" w14:textId="77777777" w:rsidR="00C3536B" w:rsidRDefault="00000000">
      <w:pPr>
        <w:spacing w:after="60"/>
        <w:jc w:val="center"/>
      </w:pPr>
      <w:r>
        <w:rPr>
          <w:i/>
        </w:rPr>
        <w:t>A condition-based checklist for avoiding common beginner mistakes</w:t>
      </w:r>
    </w:p>
    <w:p w14:paraId="68FD7196" w14:textId="77777777" w:rsidR="00C3536B" w:rsidRDefault="00000000">
      <w:pPr>
        <w:spacing w:after="60"/>
      </w:pPr>
      <w:r>
        <w:rPr>
          <w:b/>
        </w:rPr>
        <w:t xml:space="preserve">Use this schedule to decide when to check your plant, not when to automatically water it. </w:t>
      </w:r>
      <w:r>
        <w:t>Watering still depends on the plant and its current soil and environmental conditions.</w:t>
      </w:r>
    </w:p>
    <w:p w14:paraId="7F6AA1E1" w14:textId="77777777" w:rsidR="00865CC7" w:rsidRDefault="00865CC7">
      <w:pPr>
        <w:spacing w:after="60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4"/>
        <w:gridCol w:w="1828"/>
        <w:gridCol w:w="8864"/>
        <w:gridCol w:w="3416"/>
      </w:tblGrid>
      <w:tr w:rsidR="00865CC7" w:rsidRPr="00865CC7" w14:paraId="4A86F699" w14:textId="77777777" w:rsidTr="00865C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0D888A" w14:textId="77777777" w:rsidR="00865CC7" w:rsidRPr="00865CC7" w:rsidRDefault="00865CC7" w:rsidP="0086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When to check</w:t>
            </w:r>
          </w:p>
        </w:tc>
        <w:tc>
          <w:tcPr>
            <w:tcW w:w="0" w:type="auto"/>
            <w:vAlign w:val="center"/>
            <w:hideMark/>
          </w:tcPr>
          <w:p w14:paraId="503BCDA7" w14:textId="77777777" w:rsidR="00865CC7" w:rsidRPr="00865CC7" w:rsidRDefault="00865CC7" w:rsidP="0086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Check</w:t>
            </w:r>
          </w:p>
        </w:tc>
        <w:tc>
          <w:tcPr>
            <w:tcW w:w="0" w:type="auto"/>
            <w:vAlign w:val="center"/>
            <w:hideMark/>
          </w:tcPr>
          <w:p w14:paraId="214D705D" w14:textId="77777777" w:rsidR="00865CC7" w:rsidRPr="00865CC7" w:rsidRDefault="00865CC7" w:rsidP="0086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to do</w:t>
            </w:r>
          </w:p>
        </w:tc>
        <w:tc>
          <w:tcPr>
            <w:tcW w:w="0" w:type="auto"/>
            <w:vAlign w:val="center"/>
            <w:hideMark/>
          </w:tcPr>
          <w:p w14:paraId="32DC5A75" w14:textId="77777777" w:rsidR="00865CC7" w:rsidRPr="00865CC7" w:rsidRDefault="00865CC7" w:rsidP="0086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Mistake it helps prevent</w:t>
            </w:r>
          </w:p>
        </w:tc>
      </w:tr>
      <w:tr w:rsidR="00865CC7" w:rsidRPr="00865CC7" w14:paraId="7497887C" w14:textId="77777777" w:rsidTr="00865C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F18FC" w14:textId="3565FFFF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Every few days</w:t>
            </w:r>
          </w:p>
        </w:tc>
        <w:tc>
          <w:tcPr>
            <w:tcW w:w="0" w:type="auto"/>
            <w:vAlign w:val="center"/>
            <w:hideMark/>
          </w:tcPr>
          <w:p w14:paraId="765E475F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Quick plant check</w:t>
            </w:r>
          </w:p>
        </w:tc>
        <w:tc>
          <w:tcPr>
            <w:tcW w:w="0" w:type="auto"/>
            <w:vAlign w:val="center"/>
            <w:hideMark/>
          </w:tcPr>
          <w:p w14:paraId="19E500D3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Look at leaves, stems, posture, and standing water. Empty saucers or cachepots if water has collected.</w:t>
            </w:r>
          </w:p>
        </w:tc>
        <w:tc>
          <w:tcPr>
            <w:tcW w:w="0" w:type="auto"/>
            <w:vAlign w:val="center"/>
            <w:hideMark/>
          </w:tcPr>
          <w:p w14:paraId="015D5521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Ignoring early warning signs and waterlogged roots</w:t>
            </w:r>
          </w:p>
        </w:tc>
      </w:tr>
      <w:tr w:rsidR="00865CC7" w:rsidRPr="00865CC7" w14:paraId="4088DCF7" w14:textId="77777777" w:rsidTr="00865C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BF169" w14:textId="08D7C9DD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0" w:type="auto"/>
            <w:vAlign w:val="center"/>
            <w:hideMark/>
          </w:tcPr>
          <w:p w14:paraId="064931F9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Soil + watering check</w:t>
            </w:r>
          </w:p>
        </w:tc>
        <w:tc>
          <w:tcPr>
            <w:tcW w:w="0" w:type="auto"/>
            <w:vAlign w:val="center"/>
            <w:hideMark/>
          </w:tcPr>
          <w:p w14:paraId="410ED56E" w14:textId="1A3E321F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Check root-zone moisture before watering press a finger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3 cm into the soil. Water when conditions call for it.</w:t>
            </w:r>
          </w:p>
        </w:tc>
        <w:tc>
          <w:tcPr>
            <w:tcW w:w="0" w:type="auto"/>
            <w:vAlign w:val="center"/>
            <w:hideMark/>
          </w:tcPr>
          <w:p w14:paraId="711EAABC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Calendar-based watering and overwatering</w:t>
            </w:r>
          </w:p>
        </w:tc>
      </w:tr>
      <w:tr w:rsidR="00865CC7" w:rsidRPr="00865CC7" w14:paraId="1F6E70C5" w14:textId="77777777" w:rsidTr="00865C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1D482" w14:textId="7F450CE8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0" w:type="auto"/>
            <w:vAlign w:val="center"/>
            <w:hideMark/>
          </w:tcPr>
          <w:p w14:paraId="3E9264D4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Light check</w:t>
            </w:r>
          </w:p>
        </w:tc>
        <w:tc>
          <w:tcPr>
            <w:tcW w:w="0" w:type="auto"/>
            <w:vAlign w:val="center"/>
            <w:hideMark/>
          </w:tcPr>
          <w:p w14:paraId="1132FE8C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Confirm suitable light and watch for changes after moving furniture or with seasonal shifts.</w:t>
            </w:r>
          </w:p>
        </w:tc>
        <w:tc>
          <w:tcPr>
            <w:tcW w:w="0" w:type="auto"/>
            <w:vAlign w:val="center"/>
            <w:hideMark/>
          </w:tcPr>
          <w:p w14:paraId="6C5BF90E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Too little light or harsh exposure</w:t>
            </w:r>
          </w:p>
        </w:tc>
      </w:tr>
      <w:tr w:rsidR="00865CC7" w:rsidRPr="00865CC7" w14:paraId="40BDE5E5" w14:textId="77777777" w:rsidTr="00865C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8F195" w14:textId="6B931E96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0" w:type="auto"/>
            <w:vAlign w:val="center"/>
            <w:hideMark/>
          </w:tcPr>
          <w:p w14:paraId="0588CDEE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Pest + hygiene check</w:t>
            </w:r>
          </w:p>
        </w:tc>
        <w:tc>
          <w:tcPr>
            <w:tcW w:w="0" w:type="auto"/>
            <w:vAlign w:val="center"/>
            <w:hideMark/>
          </w:tcPr>
          <w:p w14:paraId="6C50CD0B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Inspect leaf surfaces, undersides, stems, soil line, and nearby surfaces. Keep new plants isolated for the first weeks.</w:t>
            </w:r>
          </w:p>
        </w:tc>
        <w:tc>
          <w:tcPr>
            <w:tcW w:w="0" w:type="auto"/>
            <w:vAlign w:val="center"/>
            <w:hideMark/>
          </w:tcPr>
          <w:p w14:paraId="72D717ED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Missing pests and poor plant hygiene</w:t>
            </w:r>
          </w:p>
        </w:tc>
      </w:tr>
      <w:tr w:rsidR="00865CC7" w:rsidRPr="00865CC7" w14:paraId="7A3E126C" w14:textId="77777777" w:rsidTr="00865C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95357" w14:textId="307082C1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Monthly</w:t>
            </w:r>
          </w:p>
        </w:tc>
        <w:tc>
          <w:tcPr>
            <w:tcW w:w="0" w:type="auto"/>
            <w:vAlign w:val="center"/>
            <w:hideMark/>
          </w:tcPr>
          <w:p w14:paraId="5C6EFF94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Pot + drainage check</w:t>
            </w:r>
          </w:p>
        </w:tc>
        <w:tc>
          <w:tcPr>
            <w:tcW w:w="0" w:type="auto"/>
            <w:vAlign w:val="center"/>
            <w:hideMark/>
          </w:tcPr>
          <w:p w14:paraId="294FBBD7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Confirm holes are clear and water can leave freely. Check whether the pot still suits the roots.</w:t>
            </w:r>
          </w:p>
        </w:tc>
        <w:tc>
          <w:tcPr>
            <w:tcW w:w="0" w:type="auto"/>
            <w:vAlign w:val="center"/>
            <w:hideMark/>
          </w:tcPr>
          <w:p w14:paraId="72E5F03C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Poor drainage and unnecessary repotting</w:t>
            </w:r>
          </w:p>
        </w:tc>
      </w:tr>
      <w:tr w:rsidR="00865CC7" w:rsidRPr="00865CC7" w14:paraId="6DA18501" w14:textId="77777777" w:rsidTr="00865C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5B757" w14:textId="4253AC2B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Monthly</w:t>
            </w:r>
          </w:p>
        </w:tc>
        <w:tc>
          <w:tcPr>
            <w:tcW w:w="0" w:type="auto"/>
            <w:vAlign w:val="center"/>
            <w:hideMark/>
          </w:tcPr>
          <w:p w14:paraId="0567530F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Growth + condition review</w:t>
            </w:r>
          </w:p>
        </w:tc>
        <w:tc>
          <w:tcPr>
            <w:tcW w:w="0" w:type="auto"/>
            <w:vAlign w:val="center"/>
            <w:hideMark/>
          </w:tcPr>
          <w:p w14:paraId="67EA20BE" w14:textId="5A647A61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Compare new growth, leaf condition, and recent care changes. After any repot or move, wait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2 weeks before changing anything else. Change one major variable at a time.</w:t>
            </w:r>
          </w:p>
        </w:tc>
        <w:tc>
          <w:tcPr>
            <w:tcW w:w="0" w:type="auto"/>
            <w:vAlign w:val="center"/>
            <w:hideMark/>
          </w:tcPr>
          <w:p w14:paraId="1BF6FF01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Panic fixes and changing everything at once</w:t>
            </w:r>
          </w:p>
        </w:tc>
      </w:tr>
      <w:tr w:rsidR="00865CC7" w:rsidRPr="00865CC7" w14:paraId="3B88F8CB" w14:textId="77777777" w:rsidTr="00865C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867AE" w14:textId="7A1C409E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As needed / seasonally</w:t>
            </w:r>
          </w:p>
        </w:tc>
        <w:tc>
          <w:tcPr>
            <w:tcW w:w="0" w:type="auto"/>
            <w:vAlign w:val="center"/>
            <w:hideMark/>
          </w:tcPr>
          <w:p w14:paraId="6E2E62D6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Adjust the routine</w:t>
            </w:r>
          </w:p>
        </w:tc>
        <w:tc>
          <w:tcPr>
            <w:tcW w:w="0" w:type="auto"/>
            <w:vAlign w:val="center"/>
            <w:hideMark/>
          </w:tcPr>
          <w:p w14:paraId="0492A9C7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Repot or move only for a clear reason. Recheck watering as light, temperature, and drying conditions change.</w:t>
            </w:r>
          </w:p>
        </w:tc>
        <w:tc>
          <w:tcPr>
            <w:tcW w:w="0" w:type="auto"/>
            <w:vAlign w:val="center"/>
            <w:hideMark/>
          </w:tcPr>
          <w:p w14:paraId="0987D87D" w14:textId="77777777" w:rsidR="00865CC7" w:rsidRPr="00865CC7" w:rsidRDefault="00865CC7" w:rsidP="00865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CC7">
              <w:rPr>
                <w:rFonts w:ascii="Times New Roman" w:eastAsia="Times New Roman" w:hAnsi="Times New Roman" w:cs="Times New Roman"/>
                <w:sz w:val="24"/>
                <w:szCs w:val="24"/>
              </w:rPr>
              <w:t>Repotting too soon, repeated moves, one routine all year</w:t>
            </w:r>
          </w:p>
        </w:tc>
      </w:tr>
    </w:tbl>
    <w:p w14:paraId="4DF42732" w14:textId="77777777" w:rsidR="00865CC7" w:rsidRDefault="00865CC7">
      <w:pPr>
        <w:spacing w:after="60"/>
      </w:pPr>
    </w:p>
    <w:p w14:paraId="300B137A" w14:textId="77777777" w:rsidR="00865CC7" w:rsidRDefault="00865CC7" w:rsidP="00865CC7">
      <w:pPr>
        <w:spacing w:after="60"/>
      </w:pPr>
      <w:r w:rsidRPr="00865CC7">
        <w:rPr>
          <w:b/>
          <w:bCs/>
        </w:rPr>
        <w:t>Watering rule:</w:t>
      </w:r>
      <w:r>
        <w:t xml:space="preserve"> The weekly entry is a moisture check, not a watering appointment. Light, temperature, humidity, pot size, soil, and drainage can change how quickly a plant dries.</w:t>
      </w:r>
    </w:p>
    <w:p w14:paraId="62A9FF1D" w14:textId="33F6ED70" w:rsidR="00C3536B" w:rsidRDefault="00865CC7" w:rsidP="00865CC7">
      <w:pPr>
        <w:spacing w:after="60"/>
      </w:pPr>
      <w:r w:rsidRPr="00865CC7">
        <w:rPr>
          <w:b/>
          <w:bCs/>
        </w:rPr>
        <w:t>Beginner reminder:</w:t>
      </w:r>
      <w:r>
        <w:t xml:space="preserve"> If a plant looks unhealthy, diagnose before adding more water, fertilizer, or other treatments. A symptom is a clue, not a complete diagnosis.</w:t>
      </w:r>
    </w:p>
    <w:sectPr w:rsidR="00C3536B" w:rsidSect="00034616">
      <w:footerReference w:type="default" r:id="rId8"/>
      <w:pgSz w:w="16834" w:h="11909" w:orient="landscape"/>
      <w:pgMar w:top="504" w:right="576" w:bottom="504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3DFE" w14:textId="77777777" w:rsidR="00ED1BBB" w:rsidRDefault="00ED1BBB">
      <w:pPr>
        <w:spacing w:after="0" w:line="240" w:lineRule="auto"/>
      </w:pPr>
      <w:r>
        <w:separator/>
      </w:r>
    </w:p>
  </w:endnote>
  <w:endnote w:type="continuationSeparator" w:id="0">
    <w:p w14:paraId="25D100A8" w14:textId="77777777" w:rsidR="00ED1BBB" w:rsidRDefault="00ED1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6345E" w14:textId="77777777" w:rsidR="00C3536B" w:rsidRDefault="00000000">
    <w:pPr>
      <w:pStyle w:val="Footer"/>
      <w:jc w:val="center"/>
    </w:pPr>
    <w:r>
      <w:rPr>
        <w:sz w:val="14"/>
      </w:rPr>
      <w:t>Beginner Indoor Plant Care Schedule |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B0F7E" w14:textId="77777777" w:rsidR="00ED1BBB" w:rsidRDefault="00ED1BBB">
      <w:pPr>
        <w:spacing w:after="0" w:line="240" w:lineRule="auto"/>
      </w:pPr>
      <w:r>
        <w:separator/>
      </w:r>
    </w:p>
  </w:footnote>
  <w:footnote w:type="continuationSeparator" w:id="0">
    <w:p w14:paraId="2923C0E3" w14:textId="77777777" w:rsidR="00ED1BBB" w:rsidRDefault="00ED1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4452727">
    <w:abstractNumId w:val="8"/>
  </w:num>
  <w:num w:numId="2" w16cid:durableId="1874801072">
    <w:abstractNumId w:val="6"/>
  </w:num>
  <w:num w:numId="3" w16cid:durableId="2060743961">
    <w:abstractNumId w:val="5"/>
  </w:num>
  <w:num w:numId="4" w16cid:durableId="1923833457">
    <w:abstractNumId w:val="4"/>
  </w:num>
  <w:num w:numId="5" w16cid:durableId="1172723290">
    <w:abstractNumId w:val="7"/>
  </w:num>
  <w:num w:numId="6" w16cid:durableId="2002613863">
    <w:abstractNumId w:val="3"/>
  </w:num>
  <w:num w:numId="7" w16cid:durableId="1792044180">
    <w:abstractNumId w:val="2"/>
  </w:num>
  <w:num w:numId="8" w16cid:durableId="2068987071">
    <w:abstractNumId w:val="1"/>
  </w:num>
  <w:num w:numId="9" w16cid:durableId="261763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5CC7"/>
    <w:rsid w:val="00AA1D8D"/>
    <w:rsid w:val="00B47730"/>
    <w:rsid w:val="00C3536B"/>
    <w:rsid w:val="00CB0664"/>
    <w:rsid w:val="00DA2994"/>
    <w:rsid w:val="00ED1B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410B3"/>
  <w14:defaultImageDpi w14:val="300"/>
  <w15:docId w15:val="{18A8E3EE-0A6C-49BE-B4BC-C577EB99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Beginner Indoor Plant Care Schedule</dc:title>
  <dc:subject>Condition-based checklist for beginner indoor plant owners</dc:subject>
  <dc:creator>Indoor Plant Care Guide</dc:creator>
  <cp:keywords/>
  <dc:description>generated by python-docx</dc:description>
  <cp:lastModifiedBy>Shoaib Azam</cp:lastModifiedBy>
  <cp:revision>2</cp:revision>
  <dcterms:created xsi:type="dcterms:W3CDTF">2013-12-23T23:15:00Z</dcterms:created>
  <dcterms:modified xsi:type="dcterms:W3CDTF">2026-09-21T08:11:00Z</dcterms:modified>
  <cp:category/>
</cp:coreProperties>
</file>